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3" w:rsidRPr="00D27AF3" w:rsidRDefault="00D27AF3" w:rsidP="00D27AF3">
      <w:pPr>
        <w:rPr>
          <w:b/>
          <w:i/>
        </w:rPr>
      </w:pPr>
      <w:r w:rsidRPr="00D27AF3">
        <w:rPr>
          <w:b/>
          <w:i/>
        </w:rPr>
        <w:t>Załącznik nr 2</w:t>
      </w:r>
    </w:p>
    <w:p w:rsidR="002640DB" w:rsidRDefault="002640DB" w:rsidP="00E53046">
      <w:pPr>
        <w:jc w:val="center"/>
        <w:rPr>
          <w:b/>
        </w:rPr>
      </w:pPr>
      <w:r>
        <w:rPr>
          <w:b/>
        </w:rPr>
        <w:t xml:space="preserve">Oświadczenie o akceptacji </w:t>
      </w:r>
    </w:p>
    <w:p w:rsidR="005119FE" w:rsidRPr="0041533C" w:rsidRDefault="002640DB" w:rsidP="002640DB">
      <w:pPr>
        <w:jc w:val="center"/>
        <w:rPr>
          <w:b/>
        </w:rPr>
      </w:pPr>
      <w:r>
        <w:rPr>
          <w:b/>
        </w:rPr>
        <w:t>Zasad Naboru</w:t>
      </w:r>
      <w:r w:rsidR="00E53046" w:rsidRPr="0041533C">
        <w:rPr>
          <w:b/>
        </w:rPr>
        <w:t xml:space="preserve"> do Podstawowej Szkoły Społecznej „Niedźwiednik”</w:t>
      </w:r>
    </w:p>
    <w:p w:rsidR="00E53046" w:rsidRDefault="00E53046" w:rsidP="00E53046">
      <w:pPr>
        <w:jc w:val="center"/>
      </w:pPr>
    </w:p>
    <w:p w:rsidR="00E53046" w:rsidRDefault="00E53046" w:rsidP="001C6AC0">
      <w:pPr>
        <w:jc w:val="both"/>
      </w:pPr>
      <w:r>
        <w:t xml:space="preserve">Nabór do Podstawowej Szkoły Społecznej „Niedźwiednik” oraz oddziału przedszkolnego prowadzony jest na podstawie </w:t>
      </w:r>
      <w:r w:rsidRPr="001C6AC0">
        <w:rPr>
          <w:rFonts w:ascii="Times New Roman" w:hAnsi="Times New Roman" w:cs="Times New Roman"/>
        </w:rPr>
        <w:t>§</w:t>
      </w:r>
      <w:r>
        <w:t>21 Statutu Szkoły.</w:t>
      </w:r>
    </w:p>
    <w:p w:rsidR="00E53046" w:rsidRDefault="00E53046" w:rsidP="001C6AC0">
      <w:pPr>
        <w:jc w:val="both"/>
      </w:pPr>
      <w:r>
        <w:t>Nabór przebiega zgodnie z następującymi zasadami: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Wpisywanie na listę chętnych odbywa się pr</w:t>
      </w:r>
      <w:r w:rsidR="0041533C">
        <w:t>zez Sekretariat w</w:t>
      </w:r>
      <w:r w:rsidR="00EC18D0">
        <w:t xml:space="preserve"> sposób ciągły</w:t>
      </w:r>
      <w:r w:rsidR="0041533C">
        <w:t xml:space="preserve"> mailowo,</w:t>
      </w:r>
      <w:r>
        <w:t xml:space="preserve"> bez określonego terminu.</w:t>
      </w:r>
      <w:r w:rsidR="00583CF5">
        <w:t xml:space="preserve"> </w:t>
      </w:r>
    </w:p>
    <w:p w:rsidR="002640DB" w:rsidRDefault="002640DB" w:rsidP="00E53046">
      <w:pPr>
        <w:pStyle w:val="Akapitzlist"/>
        <w:numPr>
          <w:ilvl w:val="0"/>
          <w:numId w:val="2"/>
        </w:numPr>
        <w:jc w:val="both"/>
      </w:pPr>
      <w:r>
        <w:t xml:space="preserve">Aby wziąć udział w rekrutacji należy przesłać na adres mailowy Szkoły wypełnioną </w:t>
      </w:r>
      <w:r w:rsidRPr="002640DB">
        <w:rPr>
          <w:i/>
        </w:rPr>
        <w:t>Informację o uczniu</w:t>
      </w:r>
      <w:r>
        <w:t xml:space="preserve"> (załącznik</w:t>
      </w:r>
      <w:r w:rsidR="00667D05">
        <w:t xml:space="preserve"> nr 1</w:t>
      </w:r>
      <w:r>
        <w:t xml:space="preserve">) oraz </w:t>
      </w:r>
      <w:r w:rsidRPr="002029DA">
        <w:rPr>
          <w:i/>
        </w:rPr>
        <w:t>Oświadczenie o akceptacji Zasad Naboru</w:t>
      </w:r>
      <w:r>
        <w:t xml:space="preserve"> (załącznik nr 2).</w:t>
      </w:r>
    </w:p>
    <w:p w:rsidR="002640DB" w:rsidRDefault="002640DB" w:rsidP="00E53046">
      <w:pPr>
        <w:pStyle w:val="Akapitzlist"/>
        <w:numPr>
          <w:ilvl w:val="0"/>
          <w:numId w:val="2"/>
        </w:numPr>
        <w:jc w:val="both"/>
      </w:pPr>
      <w:r>
        <w:t xml:space="preserve">Komunikacja ze Szkołą w sprawie naboru odbywa się </w:t>
      </w:r>
      <w:r w:rsidRPr="002640DB">
        <w:rPr>
          <w:b/>
          <w:u w:val="single"/>
        </w:rPr>
        <w:t>wyłącznie</w:t>
      </w:r>
      <w:r>
        <w:t xml:space="preserve"> drogą mailową.</w:t>
      </w:r>
    </w:p>
    <w:p w:rsidR="00E53046" w:rsidRDefault="00E53046" w:rsidP="001937EF">
      <w:pPr>
        <w:pStyle w:val="Akapitzlist"/>
        <w:numPr>
          <w:ilvl w:val="0"/>
          <w:numId w:val="2"/>
        </w:numPr>
        <w:jc w:val="both"/>
      </w:pPr>
      <w:r>
        <w:t xml:space="preserve">W roku szkolnym poprzedzającym przyjęcie dziecka do szkoły Dyrektor odbywa </w:t>
      </w:r>
      <w:r w:rsidR="00583CF5">
        <w:br/>
      </w:r>
      <w:r>
        <w:t xml:space="preserve">z rodzicami/opiekunami </w:t>
      </w:r>
      <w:r w:rsidR="00583CF5">
        <w:t xml:space="preserve">prawnymi </w:t>
      </w:r>
      <w:r w:rsidR="001937EF">
        <w:t>dziecka rozmowę – wywiad</w:t>
      </w:r>
      <w:r w:rsidR="002640DB">
        <w:t>,</w:t>
      </w:r>
      <w:r w:rsidR="001937EF">
        <w:t xml:space="preserve"> a w</w:t>
      </w:r>
      <w:r>
        <w:t xml:space="preserve">icedyrektor szkoły </w:t>
      </w:r>
      <w:r w:rsidR="001937EF">
        <w:t xml:space="preserve">bądź inny nauczyciel </w:t>
      </w:r>
      <w:r>
        <w:t>przeprowadza rozmowę kwalifikacyjną z dzieckiem.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Rodzice są zobowiązani wypełnić i dostarczyć niezbędne dokumenty:</w:t>
      </w:r>
    </w:p>
    <w:p w:rsidR="00E53046" w:rsidRDefault="00E53046" w:rsidP="002029DA">
      <w:pPr>
        <w:pStyle w:val="Akapitzlist"/>
        <w:jc w:val="both"/>
      </w:pPr>
      <w:r>
        <w:t xml:space="preserve">- </w:t>
      </w:r>
      <w:r w:rsidR="00E048E3">
        <w:t>I</w:t>
      </w:r>
      <w:r w:rsidR="002029DA">
        <w:t>nformację o dziecku (Wewnętrzny druk Szkoły)</w:t>
      </w:r>
    </w:p>
    <w:p w:rsidR="00E53046" w:rsidRDefault="00E53046" w:rsidP="00E53046">
      <w:pPr>
        <w:pStyle w:val="Akapitzlist"/>
        <w:jc w:val="both"/>
      </w:pPr>
      <w:r>
        <w:t xml:space="preserve">- </w:t>
      </w:r>
      <w:r w:rsidR="00E048E3">
        <w:t>O</w:t>
      </w:r>
      <w:r>
        <w:t>świadczenie</w:t>
      </w:r>
      <w:r w:rsidR="00E048E3">
        <w:t xml:space="preserve"> o zapoznaniu się ze Statutem Szkoły</w:t>
      </w:r>
      <w:r w:rsidR="002029DA">
        <w:t xml:space="preserve"> (Wewnętrzny druk Szkoły)</w:t>
      </w:r>
      <w:bookmarkStart w:id="0" w:name="_GoBack"/>
      <w:bookmarkEnd w:id="0"/>
    </w:p>
    <w:p w:rsidR="0041533C" w:rsidRDefault="00E53046" w:rsidP="00E53046">
      <w:pPr>
        <w:pStyle w:val="Akapitzlist"/>
        <w:jc w:val="both"/>
      </w:pPr>
      <w:r>
        <w:t xml:space="preserve">- </w:t>
      </w:r>
      <w:r w:rsidR="00E048E3">
        <w:t>O</w:t>
      </w:r>
      <w:r>
        <w:t>pini</w:t>
      </w:r>
      <w:r w:rsidR="0041533C">
        <w:t>ę o dziecku z przedszkola</w:t>
      </w:r>
    </w:p>
    <w:p w:rsidR="00E53046" w:rsidRDefault="0041533C" w:rsidP="00E53046">
      <w:pPr>
        <w:pStyle w:val="Akapitzlist"/>
        <w:jc w:val="both"/>
      </w:pPr>
      <w:r>
        <w:t xml:space="preserve">- </w:t>
      </w:r>
      <w:r w:rsidR="00E048E3">
        <w:t>O</w:t>
      </w:r>
      <w:r w:rsidR="00E53046">
        <w:t>pinię psychologiczno-pedagogiczną</w:t>
      </w:r>
      <w:r>
        <w:t xml:space="preserve"> lub inną dokumentację dotyczącą trudności dziecka,   jeśli szkoła tego zażąda</w:t>
      </w:r>
      <w:r w:rsidR="00E53046">
        <w:t>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W przypadku przyjęcia dziecka do klasy już istniejącej dziecko jest zobowiązane odbyć okres próbny, trwający od 2-5 dni.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Decyzję o przyjęciu dziecka podejmuje Dyrektor Szkoły.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Decyzja ta nie jest uzasadniana i nie podlega odwołaniu.</w:t>
      </w:r>
    </w:p>
    <w:p w:rsidR="00E53046" w:rsidRDefault="009F584A" w:rsidP="00E53046">
      <w:pPr>
        <w:pStyle w:val="Akapitzlist"/>
        <w:numPr>
          <w:ilvl w:val="0"/>
          <w:numId w:val="2"/>
        </w:numPr>
        <w:jc w:val="both"/>
      </w:pPr>
      <w:r>
        <w:t>Jeśli decyzja ta jest pozytywna, warunkiem</w:t>
      </w:r>
      <w:r w:rsidR="00E53046">
        <w:t xml:space="preserve"> zarezerwowania miejsca w Szkole jest </w:t>
      </w:r>
      <w:r>
        <w:t>wniesienie na konto Towarzystwa Szkolnego „Leśna Góra” opłaty rekrutacyjnej</w:t>
      </w:r>
      <w:r w:rsidR="001C6AC0">
        <w:t xml:space="preserve"> tzw. wpisowe</w:t>
      </w:r>
      <w:r>
        <w:t>go</w:t>
      </w:r>
      <w:r w:rsidR="00E53046">
        <w:t xml:space="preserve"> w ciągu </w:t>
      </w:r>
      <w:r>
        <w:br/>
      </w:r>
      <w:r w:rsidR="00E53046">
        <w:t>7 dni od daty rozmowy z dzieckiem.</w:t>
      </w:r>
    </w:p>
    <w:p w:rsidR="001C6AC0" w:rsidRDefault="001C6AC0" w:rsidP="00E53046">
      <w:pPr>
        <w:pStyle w:val="Akapitzlist"/>
        <w:numPr>
          <w:ilvl w:val="0"/>
          <w:numId w:val="2"/>
        </w:numPr>
        <w:jc w:val="both"/>
      </w:pPr>
      <w:r>
        <w:t xml:space="preserve">Brak </w:t>
      </w:r>
      <w:r w:rsidR="009F584A">
        <w:t>w.</w:t>
      </w:r>
      <w:r w:rsidR="00583CF5">
        <w:t xml:space="preserve"> </w:t>
      </w:r>
      <w:r w:rsidR="009F584A">
        <w:t>w. wpłaty</w:t>
      </w:r>
      <w:r>
        <w:t xml:space="preserve"> skutkuje skreśleniem dziecka z listy osób chętnych.</w:t>
      </w:r>
    </w:p>
    <w:p w:rsidR="001C6AC0" w:rsidRDefault="001C6AC0" w:rsidP="00E53046">
      <w:pPr>
        <w:pStyle w:val="Akapitzlist"/>
        <w:numPr>
          <w:ilvl w:val="0"/>
          <w:numId w:val="2"/>
        </w:numPr>
        <w:jc w:val="both"/>
      </w:pPr>
      <w:r>
        <w:t>Wpłata wpisowego nie podlega zwrotowi.</w:t>
      </w:r>
    </w:p>
    <w:p w:rsidR="00E53046" w:rsidRDefault="00E53046" w:rsidP="00E53046">
      <w:pPr>
        <w:jc w:val="both"/>
      </w:pPr>
    </w:p>
    <w:p w:rsidR="00D27AF3" w:rsidRDefault="00D27AF3" w:rsidP="00E53046">
      <w:pPr>
        <w:jc w:val="both"/>
      </w:pPr>
    </w:p>
    <w:p w:rsidR="00D27AF3" w:rsidRDefault="00D27AF3" w:rsidP="00E53046">
      <w:pPr>
        <w:jc w:val="both"/>
      </w:pPr>
    </w:p>
    <w:p w:rsidR="00D27AF3" w:rsidRDefault="00D27AF3" w:rsidP="00E53046">
      <w:pPr>
        <w:jc w:val="both"/>
      </w:pPr>
    </w:p>
    <w:p w:rsidR="00D27AF3" w:rsidRDefault="00D27AF3" w:rsidP="00D27AF3">
      <w:pPr>
        <w:spacing w:after="0" w:line="240" w:lineRule="auto"/>
        <w:ind w:left="4248" w:firstLine="708"/>
        <w:jc w:val="both"/>
      </w:pPr>
      <w:r>
        <w:t>…..………………………………………………………….</w:t>
      </w:r>
    </w:p>
    <w:p w:rsidR="00D27AF3" w:rsidRDefault="00D27AF3" w:rsidP="00D27AF3">
      <w:pPr>
        <w:spacing w:after="0" w:line="240" w:lineRule="auto"/>
        <w:ind w:left="4248" w:firstLine="708"/>
        <w:jc w:val="both"/>
      </w:pPr>
      <w:r>
        <w:t>data i podpis rodzica/opiekuna prawnego</w:t>
      </w:r>
    </w:p>
    <w:sectPr w:rsidR="00D2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A68"/>
    <w:multiLevelType w:val="hybridMultilevel"/>
    <w:tmpl w:val="AA16C022"/>
    <w:lvl w:ilvl="0" w:tplc="DD8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A41"/>
    <w:multiLevelType w:val="hybridMultilevel"/>
    <w:tmpl w:val="7B14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0B00"/>
    <w:multiLevelType w:val="hybridMultilevel"/>
    <w:tmpl w:val="4388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0"/>
    <w:rsid w:val="001937EF"/>
    <w:rsid w:val="001C6AC0"/>
    <w:rsid w:val="002029DA"/>
    <w:rsid w:val="002640DB"/>
    <w:rsid w:val="0041533C"/>
    <w:rsid w:val="005119FE"/>
    <w:rsid w:val="00583CF5"/>
    <w:rsid w:val="00667D05"/>
    <w:rsid w:val="009F584A"/>
    <w:rsid w:val="00CC05E7"/>
    <w:rsid w:val="00D27AF3"/>
    <w:rsid w:val="00E048E3"/>
    <w:rsid w:val="00E53046"/>
    <w:rsid w:val="00EC18D0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EDAB"/>
  <w15:chartTrackingRefBased/>
  <w15:docId w15:val="{1DCCAE81-77A3-4C97-A924-889D2A0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3A33-C008-4F5D-A42E-E8A32D25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2023-03-08T12:55:00Z</cp:lastPrinted>
  <dcterms:created xsi:type="dcterms:W3CDTF">2021-12-02T09:44:00Z</dcterms:created>
  <dcterms:modified xsi:type="dcterms:W3CDTF">2023-03-08T13:29:00Z</dcterms:modified>
</cp:coreProperties>
</file>